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34" w:rsidRPr="00732A34" w:rsidRDefault="00732A34" w:rsidP="008C7449">
      <w:pPr>
        <w:shd w:val="clear" w:color="auto" w:fill="FFF2E2"/>
        <w:spacing w:after="0" w:line="240" w:lineRule="auto"/>
        <w:jc w:val="both"/>
        <w:outlineLvl w:val="1"/>
        <w:rPr>
          <w:rFonts w:ascii="Times New Roman" w:eastAsia="Times New Roman" w:hAnsi="Times New Roman" w:cs="Times New Roman"/>
          <w:b/>
          <w:bCs/>
          <w:i/>
          <w:iCs/>
          <w:caps/>
          <w:sz w:val="24"/>
          <w:szCs w:val="24"/>
          <w:lang w:eastAsia="tr-TR"/>
        </w:rPr>
      </w:pPr>
      <w:r w:rsidRPr="00732A34">
        <w:rPr>
          <w:rFonts w:ascii="Times New Roman" w:eastAsia="Times New Roman" w:hAnsi="Times New Roman" w:cs="Times New Roman"/>
          <w:b/>
          <w:bCs/>
          <w:i/>
          <w:iCs/>
          <w:caps/>
          <w:sz w:val="24"/>
          <w:szCs w:val="24"/>
          <w:lang w:eastAsia="tr-TR"/>
        </w:rPr>
        <w:t>BİLSEM NEDİR?</w:t>
      </w:r>
    </w:p>
    <w:p w:rsidR="00732A34" w:rsidRPr="00732A34" w:rsidRDefault="00732A34" w:rsidP="008C7449">
      <w:pPr>
        <w:shd w:val="clear" w:color="auto" w:fill="FFF2E2"/>
        <w:spacing w:after="301" w:line="240" w:lineRule="auto"/>
        <w:jc w:val="both"/>
        <w:rPr>
          <w:rFonts w:ascii="Times New Roman" w:eastAsia="Times New Roman" w:hAnsi="Times New Roman" w:cs="Times New Roman"/>
          <w:sz w:val="24"/>
          <w:szCs w:val="24"/>
          <w:lang w:eastAsia="tr-TR"/>
        </w:rPr>
      </w:pPr>
      <w:proofErr w:type="spellStart"/>
      <w:r w:rsidRPr="00732A34">
        <w:rPr>
          <w:rFonts w:ascii="Times New Roman" w:eastAsia="Times New Roman" w:hAnsi="Times New Roman" w:cs="Times New Roman"/>
          <w:sz w:val="24"/>
          <w:szCs w:val="24"/>
          <w:lang w:eastAsia="tr-TR"/>
        </w:rPr>
        <w:t>Bilsem’in</w:t>
      </w:r>
      <w:proofErr w:type="spellEnd"/>
      <w:r w:rsidRPr="00732A34">
        <w:rPr>
          <w:rFonts w:ascii="Times New Roman" w:eastAsia="Times New Roman" w:hAnsi="Times New Roman" w:cs="Times New Roman"/>
          <w:sz w:val="24"/>
          <w:szCs w:val="24"/>
          <w:lang w:eastAsia="tr-TR"/>
        </w:rPr>
        <w:t xml:space="preserve"> açılımı, Bilim ve Sanat Merkezleri’dir. Bilim ve Sanat Merkezleri’nin örgün eğitime alternatif olması değil; destekleyici olması hedeflenmiştir. Bu yüzden </w:t>
      </w:r>
      <w:proofErr w:type="spellStart"/>
      <w:r w:rsidRPr="00732A34">
        <w:rPr>
          <w:rFonts w:ascii="Times New Roman" w:eastAsia="Times New Roman" w:hAnsi="Times New Roman" w:cs="Times New Roman"/>
          <w:sz w:val="24"/>
          <w:szCs w:val="24"/>
          <w:lang w:eastAsia="tr-TR"/>
        </w:rPr>
        <w:t>Bilsem’e</w:t>
      </w:r>
      <w:proofErr w:type="spellEnd"/>
      <w:r w:rsidRPr="00732A34">
        <w:rPr>
          <w:rFonts w:ascii="Times New Roman" w:eastAsia="Times New Roman" w:hAnsi="Times New Roman" w:cs="Times New Roman"/>
          <w:sz w:val="24"/>
          <w:szCs w:val="24"/>
          <w:lang w:eastAsia="tr-TR"/>
        </w:rPr>
        <w:t xml:space="preserve"> yerleştirilme hakkı kazanan öğrenciler, örgün eğitim saatleri dışında Bilim ve Sanat Merkezlerinde özel eğitimler almaktadırlar.</w:t>
      </w:r>
    </w:p>
    <w:p w:rsidR="00732A34" w:rsidRPr="00732A34" w:rsidRDefault="00732A34" w:rsidP="008C7449">
      <w:pPr>
        <w:shd w:val="clear" w:color="auto" w:fill="FFF2E2"/>
        <w:spacing w:after="301" w:line="240" w:lineRule="auto"/>
        <w:jc w:val="both"/>
        <w:rPr>
          <w:rFonts w:ascii="Times New Roman" w:eastAsia="Times New Roman" w:hAnsi="Times New Roman" w:cs="Times New Roman"/>
          <w:sz w:val="24"/>
          <w:szCs w:val="24"/>
          <w:lang w:eastAsia="tr-TR"/>
        </w:rPr>
      </w:pPr>
      <w:proofErr w:type="spellStart"/>
      <w:r w:rsidRPr="00732A34">
        <w:rPr>
          <w:rFonts w:ascii="Times New Roman" w:eastAsia="Times New Roman" w:hAnsi="Times New Roman" w:cs="Times New Roman"/>
          <w:b/>
          <w:bCs/>
          <w:sz w:val="24"/>
          <w:szCs w:val="24"/>
          <w:lang w:eastAsia="tr-TR"/>
        </w:rPr>
        <w:t>Bilsem’in</w:t>
      </w:r>
      <w:proofErr w:type="spellEnd"/>
      <w:r w:rsidRPr="00732A34">
        <w:rPr>
          <w:rFonts w:ascii="Times New Roman" w:eastAsia="Times New Roman" w:hAnsi="Times New Roman" w:cs="Times New Roman"/>
          <w:b/>
          <w:bCs/>
          <w:sz w:val="24"/>
          <w:szCs w:val="24"/>
          <w:lang w:eastAsia="tr-TR"/>
        </w:rPr>
        <w:t xml:space="preserve"> amacı:</w:t>
      </w:r>
      <w:r w:rsidRPr="00732A34">
        <w:rPr>
          <w:rFonts w:ascii="Times New Roman" w:eastAsia="Times New Roman" w:hAnsi="Times New Roman" w:cs="Times New Roman"/>
          <w:sz w:val="24"/>
          <w:szCs w:val="24"/>
          <w:lang w:eastAsia="tr-TR"/>
        </w:rPr>
        <w:t> Örgün eğitim sisteminde, tüm öğrencilerle aynı müfredata tabi tutulan fakat diğer öğrencilerden ayırt edici bireysel özelliklere sahip öğrencileri değerlendirmektir. Yani, özel yetenekli öğrencilerin sahip olduğu potansiyeli değerlendirmek üzere onlara özel müfredatlar hazırlayan destekleyici eğitim kurumudur.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Özel yetenekli öğrencilerin sahip oldukları bireysel yetenekler </w:t>
      </w:r>
      <w:r w:rsidRPr="00732A34">
        <w:rPr>
          <w:rFonts w:ascii="Times New Roman" w:eastAsia="Times New Roman" w:hAnsi="Times New Roman" w:cs="Times New Roman"/>
          <w:b/>
          <w:bCs/>
          <w:sz w:val="24"/>
          <w:szCs w:val="24"/>
          <w:lang w:eastAsia="tr-TR"/>
        </w:rPr>
        <w:t>resim, müzik ve genel zihinsel yetenek</w:t>
      </w:r>
      <w:r w:rsidRPr="00732A34">
        <w:rPr>
          <w:rFonts w:ascii="Times New Roman" w:eastAsia="Times New Roman" w:hAnsi="Times New Roman" w:cs="Times New Roman"/>
          <w:sz w:val="24"/>
          <w:szCs w:val="24"/>
          <w:lang w:eastAsia="tr-TR"/>
        </w:rPr>
        <w:t> şeklinde kategorize edilmiştir. Bir öğrenci için en fazla 2 yetenek alanı seçilebilecek. Yani, birden fazla alanda yetenekli olan öğrenciler için tek bir alana zorunlu yönlendirme yapılmayacak.</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Örnek: Bir öğrenci </w:t>
      </w:r>
      <w:r w:rsidRPr="00732A34">
        <w:rPr>
          <w:rFonts w:ascii="Times New Roman" w:eastAsia="Times New Roman" w:hAnsi="Times New Roman" w:cs="Times New Roman"/>
          <w:b/>
          <w:bCs/>
          <w:sz w:val="24"/>
          <w:szCs w:val="24"/>
          <w:lang w:eastAsia="tr-TR"/>
        </w:rPr>
        <w:t>hem müzik, hem de resim</w:t>
      </w:r>
      <w:r w:rsidRPr="00732A34">
        <w:rPr>
          <w:rFonts w:ascii="Times New Roman" w:eastAsia="Times New Roman" w:hAnsi="Times New Roman" w:cs="Times New Roman"/>
          <w:sz w:val="24"/>
          <w:szCs w:val="24"/>
          <w:lang w:eastAsia="tr-TR"/>
        </w:rPr>
        <w:t> alanında yetenekli olabilir. Böyle bir durumda sınıf öğretmeni tarafından doldurulan aday formunda öğrencinin yetenek alanı </w:t>
      </w:r>
      <w:r w:rsidRPr="00732A34">
        <w:rPr>
          <w:rFonts w:ascii="Times New Roman" w:eastAsia="Times New Roman" w:hAnsi="Times New Roman" w:cs="Times New Roman"/>
          <w:b/>
          <w:bCs/>
          <w:sz w:val="24"/>
          <w:szCs w:val="24"/>
          <w:lang w:eastAsia="tr-TR"/>
        </w:rPr>
        <w:t>müzik-resim </w:t>
      </w:r>
      <w:r w:rsidRPr="00732A34">
        <w:rPr>
          <w:rFonts w:ascii="Times New Roman" w:eastAsia="Times New Roman" w:hAnsi="Times New Roman" w:cs="Times New Roman"/>
          <w:sz w:val="24"/>
          <w:szCs w:val="24"/>
          <w:lang w:eastAsia="tr-TR"/>
        </w:rPr>
        <w:t>olarak işaretlenecek. Aynı şekilde </w:t>
      </w:r>
      <w:r w:rsidRPr="00732A34">
        <w:rPr>
          <w:rFonts w:ascii="Times New Roman" w:eastAsia="Times New Roman" w:hAnsi="Times New Roman" w:cs="Times New Roman"/>
          <w:b/>
          <w:bCs/>
          <w:sz w:val="24"/>
          <w:szCs w:val="24"/>
          <w:lang w:eastAsia="tr-TR"/>
        </w:rPr>
        <w:t>müzik-genel</w:t>
      </w:r>
      <w:r w:rsidRPr="00732A34">
        <w:rPr>
          <w:rFonts w:ascii="Times New Roman" w:eastAsia="Times New Roman" w:hAnsi="Times New Roman" w:cs="Times New Roman"/>
          <w:sz w:val="24"/>
          <w:szCs w:val="24"/>
          <w:lang w:eastAsia="tr-TR"/>
        </w:rPr>
        <w:t> zihinsel ya da </w:t>
      </w:r>
      <w:r w:rsidRPr="00732A34">
        <w:rPr>
          <w:rFonts w:ascii="Times New Roman" w:eastAsia="Times New Roman" w:hAnsi="Times New Roman" w:cs="Times New Roman"/>
          <w:b/>
          <w:bCs/>
          <w:sz w:val="24"/>
          <w:szCs w:val="24"/>
          <w:lang w:eastAsia="tr-TR"/>
        </w:rPr>
        <w:t>resim-genel zihinsel</w:t>
      </w:r>
      <w:r w:rsidRPr="00732A34">
        <w:rPr>
          <w:rFonts w:ascii="Times New Roman" w:eastAsia="Times New Roman" w:hAnsi="Times New Roman" w:cs="Times New Roman"/>
          <w:sz w:val="24"/>
          <w:szCs w:val="24"/>
          <w:lang w:eastAsia="tr-TR"/>
        </w:rPr>
        <w:t> şeklinde seçimler yapılabilir.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lang w:eastAsia="tr-TR"/>
        </w:rPr>
        <w:t>Bilim ve Sanat Merkezleri’nde eğitim hakkı kazanan öğrenciler aşağıdaki alanlarda hazırlanmış eğitim programlarına alınırlar:</w:t>
      </w:r>
    </w:p>
    <w:p w:rsidR="00732A34" w:rsidRPr="00732A34" w:rsidRDefault="00732A34" w:rsidP="008C74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Uyum</w:t>
      </w:r>
    </w:p>
    <w:p w:rsidR="00732A34" w:rsidRPr="00732A34" w:rsidRDefault="00732A34" w:rsidP="008C74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Destek eğitimi</w:t>
      </w:r>
    </w:p>
    <w:p w:rsidR="00732A34" w:rsidRPr="00732A34" w:rsidRDefault="00732A34" w:rsidP="008C74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Bireysel yetenekleri fark ettirme</w:t>
      </w:r>
    </w:p>
    <w:p w:rsidR="00732A34" w:rsidRPr="00732A34" w:rsidRDefault="00732A34" w:rsidP="008C74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Özel yetenekleri geliştirme</w:t>
      </w:r>
    </w:p>
    <w:p w:rsidR="00732A34" w:rsidRPr="00732A34" w:rsidRDefault="00732A34" w:rsidP="008C74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Proje üretimi</w:t>
      </w:r>
    </w:p>
    <w:p w:rsidR="00732A34" w:rsidRPr="00732A34" w:rsidRDefault="00732A34" w:rsidP="008C74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Proje yönetimi</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Bu şekilde öğrencilerin kendi potansiyellerini fark etmeleri, geliştirmeleri ve yetenekleri üzerine uzmanlaşmaları hedeflenmektedir. BİLSEM, 2017 yılının ilk çeyreğinde 80 ilde 106 eğitim merkezi (Bilsem okulları) ile hizmet vermektedir.</w:t>
      </w:r>
    </w:p>
    <w:p w:rsidR="00732A34" w:rsidRPr="00732A34" w:rsidRDefault="00732A34" w:rsidP="008C7449">
      <w:pPr>
        <w:shd w:val="clear" w:color="auto" w:fill="FFFFFF"/>
        <w:spacing w:line="240" w:lineRule="auto"/>
        <w:jc w:val="both"/>
        <w:outlineLvl w:val="2"/>
        <w:rPr>
          <w:rFonts w:ascii="Times New Roman" w:eastAsia="Times New Roman" w:hAnsi="Times New Roman" w:cs="Times New Roman"/>
          <w:color w:val="FF0000"/>
          <w:sz w:val="24"/>
          <w:szCs w:val="24"/>
          <w:lang w:eastAsia="tr-TR"/>
        </w:rPr>
      </w:pPr>
      <w:r w:rsidRPr="00732A34">
        <w:rPr>
          <w:rFonts w:ascii="Times New Roman" w:eastAsia="Times New Roman" w:hAnsi="Times New Roman" w:cs="Times New Roman"/>
          <w:b/>
          <w:bCs/>
          <w:color w:val="FF0000"/>
          <w:sz w:val="24"/>
          <w:szCs w:val="24"/>
          <w:lang w:eastAsia="tr-TR"/>
        </w:rPr>
        <w:t>Bilsem Sınavı Ne Zaman, Bilsem Sınavına Hangi Öğrenciler Girebilir?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lang w:eastAsia="tr-TR"/>
        </w:rPr>
        <w:t>Bilsem Başvuru:</w:t>
      </w:r>
      <w:r w:rsidRPr="00732A34">
        <w:rPr>
          <w:rFonts w:ascii="Times New Roman" w:eastAsia="Times New Roman" w:hAnsi="Times New Roman" w:cs="Times New Roman"/>
          <w:sz w:val="24"/>
          <w:szCs w:val="24"/>
          <w:lang w:eastAsia="tr-TR"/>
        </w:rPr>
        <w:t> Öncelikle, Bilsem sınavlarına bireysel başvuru yapılamadığını belirtmeliyiz. Öğrencilerin BİLSEM sınavına girebilmesi için sınıf öğretmenleri tarafından aday gösterilmiş olmaları gerekmektedir.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Bilim ve Sanat Merkezleri’ne bu yıl 1, 2, 3 ve 4. Sınıf öğrencileri kabul edilmektedir.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color w:val="FF0000"/>
          <w:sz w:val="24"/>
          <w:szCs w:val="24"/>
          <w:lang w:eastAsia="tr-TR"/>
        </w:rPr>
      </w:pPr>
      <w:r w:rsidRPr="00732A34">
        <w:rPr>
          <w:rFonts w:ascii="Times New Roman" w:eastAsia="Times New Roman" w:hAnsi="Times New Roman" w:cs="Times New Roman"/>
          <w:b/>
          <w:bCs/>
          <w:color w:val="FF0000"/>
          <w:sz w:val="24"/>
          <w:szCs w:val="24"/>
          <w:lang w:eastAsia="tr-TR"/>
        </w:rPr>
        <w:t>Peki, sınıf öğretmenleri hangi öğrencileri Bilsem sınavına aday gösteriyor?</w:t>
      </w:r>
    </w:p>
    <w:p w:rsidR="00732A34" w:rsidRPr="00732A34" w:rsidRDefault="00732A34" w:rsidP="008C7449">
      <w:pPr>
        <w:spacing w:after="0"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shd w:val="clear" w:color="auto" w:fill="FFFFFF"/>
          <w:lang w:eastAsia="tr-TR"/>
        </w:rPr>
        <w:t>Bilsem sınavı başvuru detayı:</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Sınıf öğretmenleri, bu hassas seçimi yapabilmek için </w:t>
      </w:r>
      <w:r w:rsidRPr="00732A34">
        <w:rPr>
          <w:rFonts w:ascii="Times New Roman" w:eastAsia="Times New Roman" w:hAnsi="Times New Roman" w:cs="Times New Roman"/>
          <w:b/>
          <w:bCs/>
          <w:sz w:val="24"/>
          <w:szCs w:val="24"/>
          <w:lang w:eastAsia="tr-TR"/>
        </w:rPr>
        <w:t>17 Ekim – 11 Kasım 2016 tarihleri arasında</w:t>
      </w:r>
      <w:r w:rsidRPr="00732A34">
        <w:rPr>
          <w:rFonts w:ascii="Times New Roman" w:eastAsia="Times New Roman" w:hAnsi="Times New Roman" w:cs="Times New Roman"/>
          <w:sz w:val="24"/>
          <w:szCs w:val="24"/>
          <w:lang w:eastAsia="tr-TR"/>
        </w:rPr>
        <w:t> özel eğitimden geçmişlerdir. Bu eğitimde; özel yetenekli öğrencilerin özellikleri, sunulan hizmetler ve öğrenci seçim süreci hakkında yeterli donanıma sahip olmaları hedeflenmiştir.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lastRenderedPageBreak/>
        <w:t xml:space="preserve">Sınıf öğretmenlerinin, öğrencileri yetenek gruplarına göre </w:t>
      </w:r>
      <w:proofErr w:type="spellStart"/>
      <w:r w:rsidRPr="00732A34">
        <w:rPr>
          <w:rFonts w:ascii="Times New Roman" w:eastAsia="Times New Roman" w:hAnsi="Times New Roman" w:cs="Times New Roman"/>
          <w:sz w:val="24"/>
          <w:szCs w:val="24"/>
          <w:lang w:eastAsia="tr-TR"/>
        </w:rPr>
        <w:t>Bilsem’e</w:t>
      </w:r>
      <w:proofErr w:type="spellEnd"/>
      <w:r w:rsidRPr="00732A34">
        <w:rPr>
          <w:rFonts w:ascii="Times New Roman" w:eastAsia="Times New Roman" w:hAnsi="Times New Roman" w:cs="Times New Roman"/>
          <w:sz w:val="24"/>
          <w:szCs w:val="24"/>
          <w:lang w:eastAsia="tr-TR"/>
        </w:rPr>
        <w:t xml:space="preserve"> aday göstermesi ve adayların değerlendirilip kayıt hakkı kazanması 3 aşamadan oluşmaktadır: Bu 3 aşama 2016-2017 Yılı eğitim döneminde şu şekilde planlanmıştır:</w:t>
      </w:r>
    </w:p>
    <w:p w:rsidR="00732A34" w:rsidRPr="00732A34" w:rsidRDefault="00732A34" w:rsidP="008C7449">
      <w:pPr>
        <w:shd w:val="clear" w:color="auto" w:fill="FFFFFF"/>
        <w:spacing w:line="240" w:lineRule="auto"/>
        <w:jc w:val="both"/>
        <w:outlineLvl w:val="2"/>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lang w:eastAsia="tr-TR"/>
        </w:rPr>
        <w:t xml:space="preserve">Bilsem Sınav Tarihi 2017 - </w:t>
      </w:r>
      <w:proofErr w:type="spellStart"/>
      <w:r w:rsidRPr="00732A34">
        <w:rPr>
          <w:rFonts w:ascii="Times New Roman" w:eastAsia="Times New Roman" w:hAnsi="Times New Roman" w:cs="Times New Roman"/>
          <w:b/>
          <w:bCs/>
          <w:sz w:val="24"/>
          <w:szCs w:val="24"/>
          <w:lang w:eastAsia="tr-TR"/>
        </w:rPr>
        <w:t>Bilsem’e</w:t>
      </w:r>
      <w:proofErr w:type="spellEnd"/>
      <w:r w:rsidRPr="00732A34">
        <w:rPr>
          <w:rFonts w:ascii="Times New Roman" w:eastAsia="Times New Roman" w:hAnsi="Times New Roman" w:cs="Times New Roman"/>
          <w:b/>
          <w:bCs/>
          <w:sz w:val="24"/>
          <w:szCs w:val="24"/>
          <w:lang w:eastAsia="tr-TR"/>
        </w:rPr>
        <w:t xml:space="preserve"> Aday Gösterme Tarihi 2016</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u w:val="single"/>
          <w:lang w:eastAsia="tr-TR"/>
        </w:rPr>
        <w:t>1- Aşama:</w:t>
      </w:r>
      <w:r w:rsidRPr="00732A34">
        <w:rPr>
          <w:rFonts w:ascii="Times New Roman" w:eastAsia="Times New Roman" w:hAnsi="Times New Roman" w:cs="Times New Roman"/>
          <w:sz w:val="24"/>
          <w:szCs w:val="24"/>
          <w:lang w:eastAsia="tr-TR"/>
        </w:rPr>
        <w:t> 14 Kasım – 9 Aralık 2016 Aday Belirleme &gt; </w:t>
      </w:r>
      <w:r w:rsidRPr="00732A34">
        <w:rPr>
          <w:rFonts w:ascii="Times New Roman" w:eastAsia="Times New Roman" w:hAnsi="Times New Roman" w:cs="Times New Roman"/>
          <w:i/>
          <w:iCs/>
          <w:sz w:val="24"/>
          <w:szCs w:val="24"/>
          <w:lang w:eastAsia="tr-TR"/>
        </w:rPr>
        <w:t>Öğretmen, öğrencinin yetenek alanına uygun gözlem formu doldurur.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u w:val="single"/>
          <w:lang w:eastAsia="tr-TR"/>
        </w:rPr>
        <w:t>2- Aşama:</w:t>
      </w:r>
      <w:r w:rsidRPr="00732A34">
        <w:rPr>
          <w:rFonts w:ascii="Times New Roman" w:eastAsia="Times New Roman" w:hAnsi="Times New Roman" w:cs="Times New Roman"/>
          <w:sz w:val="24"/>
          <w:szCs w:val="24"/>
          <w:lang w:eastAsia="tr-TR"/>
        </w:rPr>
        <w:t> 11 Şubat – 9 Nisan 2017 Bilsem Sınavı Grup Tarama &gt; </w:t>
      </w:r>
      <w:r w:rsidRPr="00732A34">
        <w:rPr>
          <w:rFonts w:ascii="Times New Roman" w:eastAsia="Times New Roman" w:hAnsi="Times New Roman" w:cs="Times New Roman"/>
          <w:i/>
          <w:iCs/>
          <w:sz w:val="24"/>
          <w:szCs w:val="24"/>
          <w:lang w:eastAsia="tr-TR"/>
        </w:rPr>
        <w:t>Aday gösterilen öğrenciler grup tarama uygulamasına tabi tutulur.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u w:val="single"/>
          <w:lang w:eastAsia="tr-TR"/>
        </w:rPr>
        <w:t>3- Aşama:</w:t>
      </w:r>
      <w:r w:rsidRPr="00732A34">
        <w:rPr>
          <w:rFonts w:ascii="Times New Roman" w:eastAsia="Times New Roman" w:hAnsi="Times New Roman" w:cs="Times New Roman"/>
          <w:sz w:val="24"/>
          <w:szCs w:val="24"/>
          <w:lang w:eastAsia="tr-TR"/>
        </w:rPr>
        <w:t> 8 Mayıs – 30 Haziran 2017 Bilsem Sınavı Bireysel Değerlendirme &gt; </w:t>
      </w:r>
      <w:r w:rsidRPr="00732A34">
        <w:rPr>
          <w:rFonts w:ascii="Times New Roman" w:eastAsia="Times New Roman" w:hAnsi="Times New Roman" w:cs="Times New Roman"/>
          <w:i/>
          <w:iCs/>
          <w:sz w:val="24"/>
          <w:szCs w:val="24"/>
          <w:lang w:eastAsia="tr-TR"/>
        </w:rPr>
        <w:t>Grup tarama aşamasında filtrelenen (geçen) öğrenciler bireysel değerlendirme aşamasına alınır.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Kaynak: Bilsem Sınav Takvimi</w:t>
      </w:r>
    </w:p>
    <w:p w:rsidR="00732A34" w:rsidRPr="00732A34" w:rsidRDefault="00732A34" w:rsidP="008C7449">
      <w:pPr>
        <w:shd w:val="clear" w:color="auto" w:fill="FFFFFF"/>
        <w:spacing w:after="0" w:line="240" w:lineRule="auto"/>
        <w:jc w:val="both"/>
        <w:outlineLvl w:val="1"/>
        <w:rPr>
          <w:rFonts w:ascii="Times New Roman" w:eastAsia="Times New Roman" w:hAnsi="Times New Roman" w:cs="Times New Roman"/>
          <w:b/>
          <w:bCs/>
          <w:i/>
          <w:iCs/>
          <w:caps/>
          <w:sz w:val="24"/>
          <w:szCs w:val="24"/>
          <w:lang w:eastAsia="tr-TR"/>
        </w:rPr>
      </w:pPr>
      <w:r w:rsidRPr="00732A34">
        <w:rPr>
          <w:rFonts w:ascii="Times New Roman" w:eastAsia="Times New Roman" w:hAnsi="Times New Roman" w:cs="Times New Roman"/>
          <w:b/>
          <w:bCs/>
          <w:i/>
          <w:iCs/>
          <w:caps/>
          <w:sz w:val="24"/>
          <w:szCs w:val="24"/>
          <w:lang w:eastAsia="tr-TR"/>
        </w:rPr>
        <w:t>BİLSEM SINAV SONUÇLARI 2017</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Bilsem 2 aşama sınav sonuçları için 2 farklı açıklama tarihi mevcuttur. Bilsem sınav sonuçları aşağıdaki tarihlerde www.</w:t>
      </w:r>
      <w:proofErr w:type="spellStart"/>
      <w:r w:rsidRPr="00732A34">
        <w:rPr>
          <w:rFonts w:ascii="Times New Roman" w:eastAsia="Times New Roman" w:hAnsi="Times New Roman" w:cs="Times New Roman"/>
          <w:sz w:val="24"/>
          <w:szCs w:val="24"/>
          <w:lang w:eastAsia="tr-TR"/>
        </w:rPr>
        <w:t>meb</w:t>
      </w:r>
      <w:proofErr w:type="spellEnd"/>
      <w:r w:rsidRPr="00732A34">
        <w:rPr>
          <w:rFonts w:ascii="Times New Roman" w:eastAsia="Times New Roman" w:hAnsi="Times New Roman" w:cs="Times New Roman"/>
          <w:sz w:val="24"/>
          <w:szCs w:val="24"/>
          <w:lang w:eastAsia="tr-TR"/>
        </w:rPr>
        <w:t>.gov.tr adresinde yayınlanacaktır.</w:t>
      </w:r>
    </w:p>
    <w:p w:rsidR="00732A34" w:rsidRPr="00732A34" w:rsidRDefault="00732A34" w:rsidP="008C744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14.04.2017 &gt; Grup tarama sonuçlarının açıklanma tarihi.</w:t>
      </w:r>
    </w:p>
    <w:p w:rsidR="00732A34" w:rsidRPr="00732A34" w:rsidRDefault="00732A34" w:rsidP="008C744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 xml:space="preserve">15.07.2017 &gt; Bireysel değerlendirme sonucu </w:t>
      </w:r>
      <w:proofErr w:type="spellStart"/>
      <w:r w:rsidRPr="00732A34">
        <w:rPr>
          <w:rFonts w:ascii="Times New Roman" w:eastAsia="Times New Roman" w:hAnsi="Times New Roman" w:cs="Times New Roman"/>
          <w:sz w:val="24"/>
          <w:szCs w:val="24"/>
          <w:lang w:eastAsia="tr-TR"/>
        </w:rPr>
        <w:t>Bilsem’e</w:t>
      </w:r>
      <w:proofErr w:type="spellEnd"/>
      <w:r w:rsidRPr="00732A34">
        <w:rPr>
          <w:rFonts w:ascii="Times New Roman" w:eastAsia="Times New Roman" w:hAnsi="Times New Roman" w:cs="Times New Roman"/>
          <w:sz w:val="24"/>
          <w:szCs w:val="24"/>
          <w:lang w:eastAsia="tr-TR"/>
        </w:rPr>
        <w:t xml:space="preserve"> yerleştirilme hakkı kazanan öğrencilerin açıklanma tarihi.</w:t>
      </w:r>
    </w:p>
    <w:p w:rsidR="00732A34" w:rsidRPr="00732A34" w:rsidRDefault="00732A34" w:rsidP="008C7449">
      <w:pPr>
        <w:shd w:val="clear" w:color="auto" w:fill="FFF2E2"/>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lang w:eastAsia="tr-TR"/>
        </w:rPr>
        <w:t>ÖNEMLİ UYARI:</w:t>
      </w:r>
      <w:r w:rsidRPr="00732A34">
        <w:rPr>
          <w:rFonts w:ascii="Times New Roman" w:eastAsia="Times New Roman" w:hAnsi="Times New Roman" w:cs="Times New Roman"/>
          <w:sz w:val="24"/>
          <w:szCs w:val="24"/>
          <w:lang w:eastAsia="tr-TR"/>
        </w:rPr>
        <w:t> MEB Bilsem sınav sonuçları </w:t>
      </w:r>
      <w:r w:rsidRPr="008C7449">
        <w:rPr>
          <w:rFonts w:ascii="Times New Roman" w:eastAsia="Times New Roman" w:hAnsi="Times New Roman" w:cs="Times New Roman"/>
          <w:sz w:val="24"/>
          <w:szCs w:val="24"/>
          <w:lang w:eastAsia="tr-TR"/>
        </w:rPr>
        <w:t>www.</w:t>
      </w:r>
      <w:proofErr w:type="spellStart"/>
      <w:r w:rsidRPr="008C7449">
        <w:rPr>
          <w:rFonts w:ascii="Times New Roman" w:eastAsia="Times New Roman" w:hAnsi="Times New Roman" w:cs="Times New Roman"/>
          <w:sz w:val="24"/>
          <w:szCs w:val="24"/>
          <w:lang w:eastAsia="tr-TR"/>
        </w:rPr>
        <w:t>meb</w:t>
      </w:r>
      <w:proofErr w:type="spellEnd"/>
      <w:r w:rsidRPr="008C7449">
        <w:rPr>
          <w:rFonts w:ascii="Times New Roman" w:eastAsia="Times New Roman" w:hAnsi="Times New Roman" w:cs="Times New Roman"/>
          <w:sz w:val="24"/>
          <w:szCs w:val="24"/>
          <w:lang w:eastAsia="tr-TR"/>
        </w:rPr>
        <w:t>.gov.tr</w:t>
      </w:r>
      <w:r w:rsidRPr="00732A34">
        <w:rPr>
          <w:rFonts w:ascii="Times New Roman" w:eastAsia="Times New Roman" w:hAnsi="Times New Roman" w:cs="Times New Roman"/>
          <w:sz w:val="24"/>
          <w:szCs w:val="24"/>
          <w:lang w:eastAsia="tr-TR"/>
        </w:rPr>
        <w:t> (veya www.</w:t>
      </w:r>
      <w:proofErr w:type="spellStart"/>
      <w:r w:rsidRPr="00732A34">
        <w:rPr>
          <w:rFonts w:ascii="Times New Roman" w:eastAsia="Times New Roman" w:hAnsi="Times New Roman" w:cs="Times New Roman"/>
          <w:sz w:val="24"/>
          <w:szCs w:val="24"/>
          <w:lang w:eastAsia="tr-TR"/>
        </w:rPr>
        <w:t>meb</w:t>
      </w:r>
      <w:proofErr w:type="spellEnd"/>
      <w:r w:rsidRPr="00732A34">
        <w:rPr>
          <w:rFonts w:ascii="Times New Roman" w:eastAsia="Times New Roman" w:hAnsi="Times New Roman" w:cs="Times New Roman"/>
          <w:sz w:val="24"/>
          <w:szCs w:val="24"/>
          <w:lang w:eastAsia="tr-TR"/>
        </w:rPr>
        <w:t xml:space="preserve">.gov.tr tarafından belirtilen mecralar) dışında başka web sitelerinde sorgulanamaz. İnternet üzerinde yaptığınız “Bilsem sınav sonuçları, Bilsem sınavı sonuç sorgulama, Bilsem grup tarama testi sonucu” gibi aramalarda hangi </w:t>
      </w:r>
      <w:proofErr w:type="spellStart"/>
      <w:r w:rsidRPr="005462B2">
        <w:rPr>
          <w:rFonts w:ascii="Times New Roman" w:eastAsia="Times New Roman" w:hAnsi="Times New Roman" w:cs="Times New Roman"/>
          <w:b/>
          <w:sz w:val="24"/>
          <w:szCs w:val="24"/>
          <w:u w:val="single"/>
          <w:lang w:eastAsia="tr-TR"/>
        </w:rPr>
        <w:t>url</w:t>
      </w:r>
      <w:proofErr w:type="spellEnd"/>
      <w:r w:rsidRPr="005462B2">
        <w:rPr>
          <w:rFonts w:ascii="Times New Roman" w:eastAsia="Times New Roman" w:hAnsi="Times New Roman" w:cs="Times New Roman"/>
          <w:b/>
          <w:sz w:val="24"/>
          <w:szCs w:val="24"/>
          <w:u w:val="single"/>
          <w:lang w:eastAsia="tr-TR"/>
        </w:rPr>
        <w:t xml:space="preserve"> </w:t>
      </w:r>
      <w:r w:rsidRPr="00732A34">
        <w:rPr>
          <w:rFonts w:ascii="Times New Roman" w:eastAsia="Times New Roman" w:hAnsi="Times New Roman" w:cs="Times New Roman"/>
          <w:sz w:val="24"/>
          <w:szCs w:val="24"/>
          <w:lang w:eastAsia="tr-TR"/>
        </w:rPr>
        <w:t>adresine yönlendirildiğinize dikkat edin. Güvenmediğiniz sitelerde TC kimlik numarası gibi kişisel bilgilerinizi paylaşmayın.</w:t>
      </w:r>
    </w:p>
    <w:p w:rsidR="00732A34" w:rsidRPr="008C7449" w:rsidRDefault="00732A34" w:rsidP="008C7449">
      <w:pPr>
        <w:shd w:val="clear" w:color="auto" w:fill="FFFFFF"/>
        <w:spacing w:after="0" w:line="240" w:lineRule="auto"/>
        <w:jc w:val="both"/>
        <w:outlineLvl w:val="1"/>
        <w:rPr>
          <w:rFonts w:ascii="Times New Roman" w:eastAsia="Times New Roman" w:hAnsi="Times New Roman" w:cs="Times New Roman"/>
          <w:b/>
          <w:bCs/>
          <w:caps/>
          <w:sz w:val="24"/>
          <w:szCs w:val="24"/>
          <w:lang w:eastAsia="tr-TR"/>
        </w:rPr>
      </w:pPr>
      <w:r w:rsidRPr="00732A34">
        <w:rPr>
          <w:rFonts w:ascii="Times New Roman" w:eastAsia="Times New Roman" w:hAnsi="Times New Roman" w:cs="Times New Roman"/>
          <w:b/>
          <w:bCs/>
          <w:caps/>
          <w:sz w:val="24"/>
          <w:szCs w:val="24"/>
          <w:lang w:eastAsia="tr-TR"/>
        </w:rPr>
        <w:t>BİLSEM SINAVLARINA HAZIRLIK</w:t>
      </w:r>
    </w:p>
    <w:p w:rsidR="00732A34" w:rsidRPr="00732A34" w:rsidRDefault="00732A34" w:rsidP="008C7449">
      <w:pPr>
        <w:shd w:val="clear" w:color="auto" w:fill="FFFFFF"/>
        <w:spacing w:after="0" w:line="240" w:lineRule="auto"/>
        <w:jc w:val="both"/>
        <w:outlineLvl w:val="1"/>
        <w:rPr>
          <w:rFonts w:ascii="Times New Roman" w:eastAsia="Times New Roman" w:hAnsi="Times New Roman" w:cs="Times New Roman"/>
          <w:b/>
          <w:bCs/>
          <w:caps/>
          <w:sz w:val="24"/>
          <w:szCs w:val="24"/>
          <w:lang w:eastAsia="tr-TR"/>
        </w:rPr>
      </w:pP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 xml:space="preserve">Geçtiğimiz yıllarda bilsem sınavlarına hazırlık için Bilsem hazırlık kitabı, örnek testler ve Bilsem çıkmış sorular kullanılıyordu. Bu yıl Bilsem sınavlarına akıllı teknolojileri de </w:t>
      </w:r>
      <w:proofErr w:type="gramStart"/>
      <w:r w:rsidRPr="00732A34">
        <w:rPr>
          <w:rFonts w:ascii="Times New Roman" w:eastAsia="Times New Roman" w:hAnsi="Times New Roman" w:cs="Times New Roman"/>
          <w:sz w:val="24"/>
          <w:szCs w:val="24"/>
          <w:lang w:eastAsia="tr-TR"/>
        </w:rPr>
        <w:t>dahil</w:t>
      </w:r>
      <w:proofErr w:type="gramEnd"/>
      <w:r w:rsidRPr="00732A34">
        <w:rPr>
          <w:rFonts w:ascii="Times New Roman" w:eastAsia="Times New Roman" w:hAnsi="Times New Roman" w:cs="Times New Roman"/>
          <w:sz w:val="24"/>
          <w:szCs w:val="24"/>
          <w:lang w:eastAsia="tr-TR"/>
        </w:rPr>
        <w:t xml:space="preserve"> ettiler.</w:t>
      </w:r>
    </w:p>
    <w:p w:rsidR="00732A34" w:rsidRPr="00732A34" w:rsidRDefault="00732A34" w:rsidP="008C7449">
      <w:pPr>
        <w:spacing w:after="0"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shd w:val="clear" w:color="auto" w:fill="FFFFFF"/>
          <w:lang w:eastAsia="tr-TR"/>
        </w:rPr>
        <w:t>Bilsem Sınavlarına Hazırlananlar DİKKAT!</w:t>
      </w:r>
    </w:p>
    <w:p w:rsidR="00732A34" w:rsidRPr="00732A34" w:rsidRDefault="00732A34" w:rsidP="008C7449">
      <w:pPr>
        <w:shd w:val="clear" w:color="auto" w:fill="FFF2E2"/>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2016-2017 eğitim dönemi itibariyle Bilsem sınavları, Özel Eğitim ve Rehberlik Hizmetleri Genel Müdürlüğü tarafından 1, 2 ve 3. Sınıflar için </w:t>
      </w:r>
      <w:r w:rsidRPr="00732A34">
        <w:rPr>
          <w:rFonts w:ascii="Times New Roman" w:eastAsia="Times New Roman" w:hAnsi="Times New Roman" w:cs="Times New Roman"/>
          <w:b/>
          <w:bCs/>
          <w:sz w:val="24"/>
          <w:szCs w:val="24"/>
          <w:lang w:eastAsia="tr-TR"/>
        </w:rPr>
        <w:t>tablet bilgisayarlarla</w:t>
      </w:r>
      <w:r w:rsidRPr="00732A34">
        <w:rPr>
          <w:rFonts w:ascii="Times New Roman" w:eastAsia="Times New Roman" w:hAnsi="Times New Roman" w:cs="Times New Roman"/>
          <w:sz w:val="24"/>
          <w:szCs w:val="24"/>
          <w:lang w:eastAsia="tr-TR"/>
        </w:rPr>
        <w:t> yapılıyor. Öğrencilerin Bilsem sınavına hazırlanabilmeleri için </w:t>
      </w:r>
      <w:hyperlink r:id="rId5" w:tgtFrame="_blank" w:history="1">
        <w:r w:rsidRPr="008C7449">
          <w:rPr>
            <w:rFonts w:ascii="Times New Roman" w:eastAsia="Times New Roman" w:hAnsi="Times New Roman" w:cs="Times New Roman"/>
            <w:sz w:val="24"/>
            <w:szCs w:val="24"/>
            <w:lang w:eastAsia="tr-TR"/>
          </w:rPr>
          <w:t>MEB Bilsem Grup Tarama DEMO</w:t>
        </w:r>
      </w:hyperlink>
      <w:r w:rsidRPr="00732A34">
        <w:rPr>
          <w:rFonts w:ascii="Times New Roman" w:eastAsia="Times New Roman" w:hAnsi="Times New Roman" w:cs="Times New Roman"/>
          <w:sz w:val="24"/>
          <w:szCs w:val="24"/>
          <w:lang w:eastAsia="tr-TR"/>
        </w:rPr>
        <w:t xml:space="preserve"> adında bir </w:t>
      </w:r>
      <w:proofErr w:type="spellStart"/>
      <w:r w:rsidRPr="00732A34">
        <w:rPr>
          <w:rFonts w:ascii="Times New Roman" w:eastAsia="Times New Roman" w:hAnsi="Times New Roman" w:cs="Times New Roman"/>
          <w:sz w:val="24"/>
          <w:szCs w:val="24"/>
          <w:lang w:eastAsia="tr-TR"/>
        </w:rPr>
        <w:t>Android</w:t>
      </w:r>
      <w:proofErr w:type="spellEnd"/>
      <w:r w:rsidRPr="00732A34">
        <w:rPr>
          <w:rFonts w:ascii="Times New Roman" w:eastAsia="Times New Roman" w:hAnsi="Times New Roman" w:cs="Times New Roman"/>
          <w:sz w:val="24"/>
          <w:szCs w:val="24"/>
          <w:lang w:eastAsia="tr-TR"/>
        </w:rPr>
        <w:t xml:space="preserve"> uygulaması yayınladı. Bu uygulamanın amacı, öğrencilere tablet üzerinde ne tür sorular sorulacağını önceden göstermiş olmak. </w:t>
      </w:r>
      <w:r w:rsidRPr="00732A34">
        <w:rPr>
          <w:rFonts w:ascii="Times New Roman" w:eastAsia="Times New Roman" w:hAnsi="Times New Roman" w:cs="Times New Roman"/>
          <w:b/>
          <w:bCs/>
          <w:sz w:val="24"/>
          <w:szCs w:val="24"/>
          <w:lang w:eastAsia="tr-TR"/>
        </w:rPr>
        <w:t>Bu yüzden, DEMO uygulamada sadece birkaç soru çözebiliyorsunuz.</w:t>
      </w:r>
    </w:p>
    <w:p w:rsidR="00732A34" w:rsidRPr="00732A34" w:rsidRDefault="00732A34" w:rsidP="008C7449">
      <w:pPr>
        <w:shd w:val="clear" w:color="auto" w:fill="FFFFFF"/>
        <w:spacing w:line="240" w:lineRule="auto"/>
        <w:jc w:val="both"/>
        <w:outlineLvl w:val="2"/>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lang w:eastAsia="tr-TR"/>
        </w:rPr>
        <w:t xml:space="preserve">Bilsem </w:t>
      </w:r>
      <w:proofErr w:type="gramStart"/>
      <w:r w:rsidRPr="00732A34">
        <w:rPr>
          <w:rFonts w:ascii="Times New Roman" w:eastAsia="Times New Roman" w:hAnsi="Times New Roman" w:cs="Times New Roman"/>
          <w:b/>
          <w:bCs/>
          <w:sz w:val="24"/>
          <w:szCs w:val="24"/>
          <w:lang w:eastAsia="tr-TR"/>
        </w:rPr>
        <w:t>Zeka</w:t>
      </w:r>
      <w:proofErr w:type="gramEnd"/>
      <w:r w:rsidRPr="00732A34">
        <w:rPr>
          <w:rFonts w:ascii="Times New Roman" w:eastAsia="Times New Roman" w:hAnsi="Times New Roman" w:cs="Times New Roman"/>
          <w:b/>
          <w:bCs/>
          <w:sz w:val="24"/>
          <w:szCs w:val="24"/>
          <w:lang w:eastAsia="tr-TR"/>
        </w:rPr>
        <w:t xml:space="preserve"> Testi Nedir?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Geçtiğimiz yıllarda Bilsem grup tarama testlerinde WISC-R (</w:t>
      </w:r>
      <w:proofErr w:type="spellStart"/>
      <w:r w:rsidRPr="00732A34">
        <w:rPr>
          <w:rFonts w:ascii="Times New Roman" w:eastAsia="Times New Roman" w:hAnsi="Times New Roman" w:cs="Times New Roman"/>
          <w:sz w:val="24"/>
          <w:szCs w:val="24"/>
          <w:lang w:eastAsia="tr-TR"/>
        </w:rPr>
        <w:t>Wechsler</w:t>
      </w:r>
      <w:proofErr w:type="spellEnd"/>
      <w:r w:rsidRPr="00732A34">
        <w:rPr>
          <w:rFonts w:ascii="Times New Roman" w:eastAsia="Times New Roman" w:hAnsi="Times New Roman" w:cs="Times New Roman"/>
          <w:sz w:val="24"/>
          <w:szCs w:val="24"/>
          <w:lang w:eastAsia="tr-TR"/>
        </w:rPr>
        <w:t xml:space="preserve"> Çocuklar İçin </w:t>
      </w:r>
      <w:proofErr w:type="gramStart"/>
      <w:r w:rsidRPr="00732A34">
        <w:rPr>
          <w:rFonts w:ascii="Times New Roman" w:eastAsia="Times New Roman" w:hAnsi="Times New Roman" w:cs="Times New Roman"/>
          <w:sz w:val="24"/>
          <w:szCs w:val="24"/>
          <w:lang w:eastAsia="tr-TR"/>
        </w:rPr>
        <w:t>Zeka</w:t>
      </w:r>
      <w:proofErr w:type="gramEnd"/>
      <w:r w:rsidRPr="00732A34">
        <w:rPr>
          <w:rFonts w:ascii="Times New Roman" w:eastAsia="Times New Roman" w:hAnsi="Times New Roman" w:cs="Times New Roman"/>
          <w:sz w:val="24"/>
          <w:szCs w:val="24"/>
          <w:lang w:eastAsia="tr-TR"/>
        </w:rPr>
        <w:t xml:space="preserve"> Ölçeği) isimli zeka testi kullanıldı.</w:t>
      </w:r>
      <w:hyperlink r:id="rId6" w:tgtFrame="_blank" w:history="1">
        <w:r w:rsidRPr="008C7449">
          <w:rPr>
            <w:rFonts w:ascii="Times New Roman" w:eastAsia="Times New Roman" w:hAnsi="Times New Roman" w:cs="Times New Roman"/>
            <w:sz w:val="24"/>
            <w:szCs w:val="24"/>
            <w:u w:val="single"/>
            <w:lang w:eastAsia="tr-TR"/>
          </w:rPr>
          <w:t xml:space="preserve"> Velilerin aklında “Bilsem zeka testi” olarak yer edinen WISC-R Zeka Testi, </w:t>
        </w:r>
        <w:proofErr w:type="spellStart"/>
        <w:r w:rsidRPr="008C7449">
          <w:rPr>
            <w:rFonts w:ascii="Times New Roman" w:eastAsia="Times New Roman" w:hAnsi="Times New Roman" w:cs="Times New Roman"/>
            <w:sz w:val="24"/>
            <w:szCs w:val="24"/>
            <w:u w:val="single"/>
            <w:lang w:eastAsia="tr-TR"/>
          </w:rPr>
          <w:t>David</w:t>
        </w:r>
        <w:proofErr w:type="spellEnd"/>
        <w:r w:rsidRPr="008C7449">
          <w:rPr>
            <w:rFonts w:ascii="Times New Roman" w:eastAsia="Times New Roman" w:hAnsi="Times New Roman" w:cs="Times New Roman"/>
            <w:sz w:val="24"/>
            <w:szCs w:val="24"/>
            <w:u w:val="single"/>
            <w:lang w:eastAsia="tr-TR"/>
          </w:rPr>
          <w:t xml:space="preserve"> </w:t>
        </w:r>
        <w:proofErr w:type="spellStart"/>
        <w:r w:rsidRPr="008C7449">
          <w:rPr>
            <w:rFonts w:ascii="Times New Roman" w:eastAsia="Times New Roman" w:hAnsi="Times New Roman" w:cs="Times New Roman"/>
            <w:sz w:val="24"/>
            <w:szCs w:val="24"/>
            <w:u w:val="single"/>
            <w:lang w:eastAsia="tr-TR"/>
          </w:rPr>
          <w:t>Wescler</w:t>
        </w:r>
        <w:proofErr w:type="spellEnd"/>
        <w:r w:rsidRPr="008C7449">
          <w:rPr>
            <w:rFonts w:ascii="Times New Roman" w:eastAsia="Times New Roman" w:hAnsi="Times New Roman" w:cs="Times New Roman"/>
            <w:sz w:val="24"/>
            <w:szCs w:val="24"/>
            <w:u w:val="single"/>
            <w:lang w:eastAsia="tr-TR"/>
          </w:rPr>
          <w:t xml:space="preserve"> tarafından 1939 yılında hazırlanmıştır.</w:t>
        </w:r>
      </w:hyperlink>
      <w:r w:rsidRPr="00732A34">
        <w:rPr>
          <w:rFonts w:ascii="Times New Roman" w:eastAsia="Times New Roman" w:hAnsi="Times New Roman" w:cs="Times New Roman"/>
          <w:sz w:val="24"/>
          <w:szCs w:val="24"/>
          <w:lang w:eastAsia="tr-TR"/>
        </w:rPr>
        <w:t> WISC-R dünyaca ünlü bir zeka testidir.</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lastRenderedPageBreak/>
        <w:t>Yukarıda belirttiğimiz gibi: Bu yıl, </w:t>
      </w:r>
      <w:proofErr w:type="spellStart"/>
      <w:proofErr w:type="gramStart"/>
      <w:r w:rsidRPr="00732A34">
        <w:rPr>
          <w:rFonts w:ascii="Times New Roman" w:eastAsia="Times New Roman" w:hAnsi="Times New Roman" w:cs="Times New Roman"/>
          <w:b/>
          <w:bCs/>
          <w:sz w:val="24"/>
          <w:szCs w:val="24"/>
          <w:lang w:eastAsia="tr-TR"/>
        </w:rPr>
        <w:t>orgm</w:t>
      </w:r>
      <w:proofErr w:type="spellEnd"/>
      <w:r w:rsidRPr="00732A34">
        <w:rPr>
          <w:rFonts w:ascii="Times New Roman" w:eastAsia="Times New Roman" w:hAnsi="Times New Roman" w:cs="Times New Roman"/>
          <w:b/>
          <w:bCs/>
          <w:sz w:val="24"/>
          <w:szCs w:val="24"/>
          <w:lang w:eastAsia="tr-TR"/>
        </w:rPr>
        <w:t>.</w:t>
      </w:r>
      <w:proofErr w:type="spellStart"/>
      <w:r w:rsidRPr="00732A34">
        <w:rPr>
          <w:rFonts w:ascii="Times New Roman" w:eastAsia="Times New Roman" w:hAnsi="Times New Roman" w:cs="Times New Roman"/>
          <w:b/>
          <w:bCs/>
          <w:sz w:val="24"/>
          <w:szCs w:val="24"/>
          <w:lang w:eastAsia="tr-TR"/>
        </w:rPr>
        <w:t>meb</w:t>
      </w:r>
      <w:proofErr w:type="spellEnd"/>
      <w:proofErr w:type="gramEnd"/>
      <w:r w:rsidRPr="00732A34">
        <w:rPr>
          <w:rFonts w:ascii="Times New Roman" w:eastAsia="Times New Roman" w:hAnsi="Times New Roman" w:cs="Times New Roman"/>
          <w:b/>
          <w:bCs/>
          <w:sz w:val="24"/>
          <w:szCs w:val="24"/>
          <w:lang w:eastAsia="tr-TR"/>
        </w:rPr>
        <w:t>.gov.</w:t>
      </w:r>
      <w:proofErr w:type="spellStart"/>
      <w:r w:rsidRPr="00732A34">
        <w:rPr>
          <w:rFonts w:ascii="Times New Roman" w:eastAsia="Times New Roman" w:hAnsi="Times New Roman" w:cs="Times New Roman"/>
          <w:b/>
          <w:bCs/>
          <w:sz w:val="24"/>
          <w:szCs w:val="24"/>
          <w:lang w:eastAsia="tr-TR"/>
        </w:rPr>
        <w:t>tr</w:t>
      </w:r>
      <w:r w:rsidRPr="00732A34">
        <w:rPr>
          <w:rFonts w:ascii="Times New Roman" w:eastAsia="Times New Roman" w:hAnsi="Times New Roman" w:cs="Times New Roman"/>
          <w:sz w:val="24"/>
          <w:szCs w:val="24"/>
          <w:lang w:eastAsia="tr-TR"/>
        </w:rPr>
        <w:t>’de</w:t>
      </w:r>
      <w:proofErr w:type="spellEnd"/>
      <w:r w:rsidRPr="00732A34">
        <w:rPr>
          <w:rFonts w:ascii="Times New Roman" w:eastAsia="Times New Roman" w:hAnsi="Times New Roman" w:cs="Times New Roman"/>
          <w:sz w:val="24"/>
          <w:szCs w:val="24"/>
          <w:lang w:eastAsia="tr-TR"/>
        </w:rPr>
        <w:t xml:space="preserve"> grup tarama testlerinin tabletlerle yapılacağı bilgisi yer alırken; bunun dışında herhangi bir zeka testinden bahsedilmemektedir.</w:t>
      </w:r>
    </w:p>
    <w:p w:rsidR="00732A34" w:rsidRPr="00732A34" w:rsidRDefault="00732A34" w:rsidP="008C7449">
      <w:pPr>
        <w:shd w:val="clear" w:color="auto" w:fill="FFFFFF"/>
        <w:spacing w:line="240" w:lineRule="auto"/>
        <w:jc w:val="both"/>
        <w:outlineLvl w:val="2"/>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lang w:eastAsia="tr-TR"/>
        </w:rPr>
        <w:t>Bilsem Puan Hesaplama</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Bilsem grup tarama uygulamasına giren öğrencilerin puanları sadece doğru cevaplar üzerinden hesaplanacak. Öğrencilerin yanlış yaptığı sorular, doğru soruların puanını etkilemeyecek.</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Her öğrenci kendi sınıf düzeyinde sorularla test edilecek.</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Grup tarama işlemi tüm Türkiye’de tamamlandıktan sonra her yetenek alanı için ülke ortalamaları belirlenecek. Ortalamaların üzerinde olup bireysel değerlendirme aşamasına geçmeye hak kazanan öğrenciler </w:t>
      </w:r>
      <w:r w:rsidRPr="00732A34">
        <w:rPr>
          <w:rFonts w:ascii="Times New Roman" w:eastAsia="Times New Roman" w:hAnsi="Times New Roman" w:cs="Times New Roman"/>
          <w:b/>
          <w:bCs/>
          <w:sz w:val="24"/>
          <w:szCs w:val="24"/>
          <w:lang w:eastAsia="tr-TR"/>
        </w:rPr>
        <w:t>14.04.2017 tarihinde www.</w:t>
      </w:r>
      <w:proofErr w:type="spellStart"/>
      <w:r w:rsidRPr="00732A34">
        <w:rPr>
          <w:rFonts w:ascii="Times New Roman" w:eastAsia="Times New Roman" w:hAnsi="Times New Roman" w:cs="Times New Roman"/>
          <w:b/>
          <w:bCs/>
          <w:sz w:val="24"/>
          <w:szCs w:val="24"/>
          <w:lang w:eastAsia="tr-TR"/>
        </w:rPr>
        <w:t>meb</w:t>
      </w:r>
      <w:proofErr w:type="spellEnd"/>
      <w:r w:rsidRPr="00732A34">
        <w:rPr>
          <w:rFonts w:ascii="Times New Roman" w:eastAsia="Times New Roman" w:hAnsi="Times New Roman" w:cs="Times New Roman"/>
          <w:b/>
          <w:bCs/>
          <w:sz w:val="24"/>
          <w:szCs w:val="24"/>
          <w:lang w:eastAsia="tr-TR"/>
        </w:rPr>
        <w:t>.gov.tr</w:t>
      </w:r>
      <w:r w:rsidRPr="00732A34">
        <w:rPr>
          <w:rFonts w:ascii="Times New Roman" w:eastAsia="Times New Roman" w:hAnsi="Times New Roman" w:cs="Times New Roman"/>
          <w:sz w:val="24"/>
          <w:szCs w:val="24"/>
          <w:lang w:eastAsia="tr-TR"/>
        </w:rPr>
        <w:t> adresinde açıklanacak.</w:t>
      </w:r>
    </w:p>
    <w:p w:rsidR="00732A34" w:rsidRPr="00732A34" w:rsidRDefault="00732A34" w:rsidP="008C7449">
      <w:pPr>
        <w:shd w:val="clear" w:color="auto" w:fill="FFFFFF"/>
        <w:spacing w:after="30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b/>
          <w:bCs/>
          <w:sz w:val="24"/>
          <w:szCs w:val="24"/>
          <w:lang w:eastAsia="tr-TR"/>
        </w:rPr>
        <w:t>ÖZETLEMEK GEREKİRSE: 2017 YILI BİLSEM HAKKINDA ÖNEMLİ BİLGİLER</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Bilsem başvuru işlemi bireysel olarak yapılamıyor.</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32A34">
        <w:rPr>
          <w:rFonts w:ascii="Times New Roman" w:eastAsia="Times New Roman" w:hAnsi="Times New Roman" w:cs="Times New Roman"/>
          <w:sz w:val="24"/>
          <w:szCs w:val="24"/>
          <w:lang w:eastAsia="tr-TR"/>
        </w:rPr>
        <w:t>Bilsem’e</w:t>
      </w:r>
      <w:proofErr w:type="spellEnd"/>
      <w:r w:rsidRPr="00732A34">
        <w:rPr>
          <w:rFonts w:ascii="Times New Roman" w:eastAsia="Times New Roman" w:hAnsi="Times New Roman" w:cs="Times New Roman"/>
          <w:sz w:val="24"/>
          <w:szCs w:val="24"/>
          <w:lang w:eastAsia="tr-TR"/>
        </w:rPr>
        <w:t xml:space="preserve"> aday öğrencileri sınıf öğretmenleri belirleyip sisteme giriyor.</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Özel yetenek alanları resim, müzik ve genel zihinsel yetenek olarak gruplandırılacak.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Grup tarama uygulamasına katılacak öğrenciler ve gerekli giriş belgeleri e-okul üzerinden bireysel olarak takip edilebiliyor.</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Okul idaresi, sınava giriş belgesini imza karşılığında veliye teslim edecek ve gerekli bilgilendirmeyi önceden yapacak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Grup tarama testi (Bilsem sınavı) 11.02.2017 – 09.04.2017 tarihlerinde randevulu sistemle yapılacak.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Grup tarama testlerinde tablet bilgisayarlar kullanılacak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Grup tarama uygulamasının sonuçları 14.04.2017 tarihinde açıklanacak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Grup tarama testinde barajı aşan öğrenciler bireysel yetenek sınavına girmeye hak kazanacak.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Bireysel yetenek değerlendirmesi 08.05.2017 – 30.06.2017 randevulu sistemle yapılacak.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32A34">
        <w:rPr>
          <w:rFonts w:ascii="Times New Roman" w:eastAsia="Times New Roman" w:hAnsi="Times New Roman" w:cs="Times New Roman"/>
          <w:sz w:val="24"/>
          <w:szCs w:val="24"/>
          <w:lang w:eastAsia="tr-TR"/>
        </w:rPr>
        <w:t>Bireysel yetenek değerlendirme sonuçları 15.07.2017 tarihinde açıklanacak.</w:t>
      </w:r>
    </w:p>
    <w:p w:rsidR="00732A34" w:rsidRPr="00732A34" w:rsidRDefault="00732A34" w:rsidP="008C74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32A34">
        <w:rPr>
          <w:rFonts w:ascii="Times New Roman" w:eastAsia="Times New Roman" w:hAnsi="Times New Roman" w:cs="Times New Roman"/>
          <w:sz w:val="24"/>
          <w:szCs w:val="24"/>
          <w:lang w:eastAsia="tr-TR"/>
        </w:rPr>
        <w:t>BİLSEM’e</w:t>
      </w:r>
      <w:proofErr w:type="spellEnd"/>
      <w:r w:rsidRPr="00732A34">
        <w:rPr>
          <w:rFonts w:ascii="Times New Roman" w:eastAsia="Times New Roman" w:hAnsi="Times New Roman" w:cs="Times New Roman"/>
          <w:sz w:val="24"/>
          <w:szCs w:val="24"/>
          <w:lang w:eastAsia="tr-TR"/>
        </w:rPr>
        <w:t xml:space="preserve"> kayıt hakkı kazanan öğrencilerin kayıt işlemleri 04.09.2017 – 08.09.2017 tarihlerinde yapılacak.</w:t>
      </w:r>
    </w:p>
    <w:p w:rsidR="00732A34" w:rsidRPr="008C7449" w:rsidRDefault="00732A34" w:rsidP="008C7449">
      <w:pPr>
        <w:shd w:val="clear" w:color="auto" w:fill="FFFFFF"/>
        <w:spacing w:line="240" w:lineRule="auto"/>
        <w:jc w:val="both"/>
        <w:outlineLvl w:val="2"/>
        <w:rPr>
          <w:rFonts w:ascii="Times New Roman" w:eastAsia="Times New Roman" w:hAnsi="Times New Roman" w:cs="Times New Roman"/>
          <w:b/>
          <w:bCs/>
          <w:sz w:val="24"/>
          <w:szCs w:val="24"/>
          <w:lang w:eastAsia="tr-TR"/>
        </w:rPr>
      </w:pPr>
      <w:r w:rsidRPr="00732A34">
        <w:rPr>
          <w:rFonts w:ascii="Times New Roman" w:eastAsia="Times New Roman" w:hAnsi="Times New Roman" w:cs="Times New Roman"/>
          <w:b/>
          <w:bCs/>
          <w:sz w:val="24"/>
          <w:szCs w:val="24"/>
          <w:lang w:eastAsia="tr-TR"/>
        </w:rPr>
        <w:t>BİLSEM (Bilim ve Sanat Merkezleri) İletişim Bilgileri</w:t>
      </w:r>
    </w:p>
    <w:p w:rsidR="0083270F" w:rsidRPr="008C7449" w:rsidRDefault="0083270F" w:rsidP="008C7449">
      <w:pPr>
        <w:pStyle w:val="ListeParagraf"/>
        <w:numPr>
          <w:ilvl w:val="0"/>
          <w:numId w:val="4"/>
        </w:numPr>
        <w:spacing w:after="0" w:line="250" w:lineRule="atLeast"/>
        <w:jc w:val="both"/>
        <w:rPr>
          <w:rFonts w:ascii="Times New Roman" w:eastAsia="Times New Roman" w:hAnsi="Times New Roman" w:cs="Times New Roman"/>
          <w:b/>
          <w:sz w:val="24"/>
          <w:szCs w:val="24"/>
          <w:u w:val="single"/>
          <w:lang w:eastAsia="tr-TR"/>
        </w:rPr>
      </w:pPr>
      <w:proofErr w:type="spellStart"/>
      <w:r w:rsidRPr="008C7449">
        <w:rPr>
          <w:rFonts w:ascii="Times New Roman" w:eastAsia="Times New Roman" w:hAnsi="Times New Roman" w:cs="Times New Roman"/>
          <w:b/>
          <w:sz w:val="24"/>
          <w:szCs w:val="24"/>
          <w:u w:val="single"/>
          <w:lang w:eastAsia="tr-TR"/>
        </w:rPr>
        <w:t>Sıdıka</w:t>
      </w:r>
      <w:proofErr w:type="spellEnd"/>
      <w:r w:rsidRPr="008C7449">
        <w:rPr>
          <w:rFonts w:ascii="Times New Roman" w:eastAsia="Times New Roman" w:hAnsi="Times New Roman" w:cs="Times New Roman"/>
          <w:b/>
          <w:sz w:val="24"/>
          <w:szCs w:val="24"/>
          <w:u w:val="single"/>
          <w:lang w:eastAsia="tr-TR"/>
        </w:rPr>
        <w:t xml:space="preserve"> Akdemir Bilim Ve Sanat Merkezi</w:t>
      </w:r>
    </w:p>
    <w:p w:rsidR="0083270F" w:rsidRPr="008C7449" w:rsidRDefault="0083270F" w:rsidP="008C7449">
      <w:pPr>
        <w:pStyle w:val="ListeParagraf"/>
        <w:spacing w:after="0" w:line="250" w:lineRule="atLeast"/>
        <w:ind w:hanging="720"/>
        <w:jc w:val="both"/>
        <w:rPr>
          <w:rFonts w:ascii="Times New Roman" w:eastAsia="Times New Roman" w:hAnsi="Times New Roman" w:cs="Times New Roman"/>
          <w:b/>
          <w:sz w:val="24"/>
          <w:szCs w:val="24"/>
          <w:lang w:eastAsia="tr-TR"/>
        </w:rPr>
      </w:pPr>
      <w:r w:rsidRPr="008C7449">
        <w:rPr>
          <w:rFonts w:ascii="Times New Roman" w:hAnsi="Times New Roman" w:cs="Times New Roman"/>
          <w:sz w:val="24"/>
          <w:szCs w:val="24"/>
          <w:shd w:val="clear" w:color="auto" w:fill="F2F2F2"/>
        </w:rPr>
        <w:t xml:space="preserve">Adres: </w:t>
      </w:r>
      <w:proofErr w:type="spellStart"/>
      <w:r w:rsidRPr="008C7449">
        <w:rPr>
          <w:rFonts w:ascii="Times New Roman" w:hAnsi="Times New Roman" w:cs="Times New Roman"/>
          <w:sz w:val="24"/>
          <w:szCs w:val="24"/>
          <w:shd w:val="clear" w:color="auto" w:fill="F2F2F2"/>
        </w:rPr>
        <w:t>Limanreis</w:t>
      </w:r>
      <w:proofErr w:type="spellEnd"/>
      <w:r w:rsidRPr="008C7449">
        <w:rPr>
          <w:rFonts w:ascii="Times New Roman" w:hAnsi="Times New Roman" w:cs="Times New Roman"/>
          <w:sz w:val="24"/>
          <w:szCs w:val="24"/>
          <w:shd w:val="clear" w:color="auto" w:fill="F2F2F2"/>
        </w:rPr>
        <w:t xml:space="preserve"> </w:t>
      </w:r>
      <w:proofErr w:type="spellStart"/>
      <w:r w:rsidRPr="008C7449">
        <w:rPr>
          <w:rFonts w:ascii="Times New Roman" w:hAnsi="Times New Roman" w:cs="Times New Roman"/>
          <w:sz w:val="24"/>
          <w:szCs w:val="24"/>
          <w:shd w:val="clear" w:color="auto" w:fill="F2F2F2"/>
        </w:rPr>
        <w:t>Mh</w:t>
      </w:r>
      <w:proofErr w:type="spellEnd"/>
      <w:r w:rsidRPr="008C7449">
        <w:rPr>
          <w:rFonts w:ascii="Times New Roman" w:hAnsi="Times New Roman" w:cs="Times New Roman"/>
          <w:sz w:val="24"/>
          <w:szCs w:val="24"/>
          <w:shd w:val="clear" w:color="auto" w:fill="F2F2F2"/>
        </w:rPr>
        <w:t xml:space="preserve">. Aydın </w:t>
      </w:r>
      <w:proofErr w:type="spellStart"/>
      <w:r w:rsidRPr="008C7449">
        <w:rPr>
          <w:rFonts w:ascii="Times New Roman" w:hAnsi="Times New Roman" w:cs="Times New Roman"/>
          <w:sz w:val="24"/>
          <w:szCs w:val="24"/>
          <w:shd w:val="clear" w:color="auto" w:fill="F2F2F2"/>
        </w:rPr>
        <w:t>Sk</w:t>
      </w:r>
      <w:proofErr w:type="spellEnd"/>
      <w:r w:rsidRPr="008C7449">
        <w:rPr>
          <w:rFonts w:ascii="Times New Roman" w:hAnsi="Times New Roman" w:cs="Times New Roman"/>
          <w:sz w:val="24"/>
          <w:szCs w:val="24"/>
          <w:shd w:val="clear" w:color="auto" w:fill="F2F2F2"/>
        </w:rPr>
        <w:t>. No 2, Narlıdere 35320 İzmir</w:t>
      </w:r>
    </w:p>
    <w:p w:rsidR="0083270F" w:rsidRPr="0083270F" w:rsidRDefault="0083270F" w:rsidP="008C7449">
      <w:pPr>
        <w:spacing w:after="0" w:line="240" w:lineRule="auto"/>
        <w:ind w:hanging="720"/>
        <w:jc w:val="both"/>
        <w:rPr>
          <w:rFonts w:ascii="Times New Roman" w:eastAsia="Times New Roman" w:hAnsi="Times New Roman" w:cs="Times New Roman"/>
          <w:sz w:val="24"/>
          <w:szCs w:val="24"/>
          <w:lang w:eastAsia="tr-TR"/>
        </w:rPr>
      </w:pPr>
      <w:r w:rsidRPr="008C7449">
        <w:rPr>
          <w:rFonts w:ascii="Times New Roman" w:eastAsia="Times New Roman" w:hAnsi="Times New Roman" w:cs="Times New Roman"/>
          <w:sz w:val="24"/>
          <w:szCs w:val="24"/>
          <w:lang w:eastAsia="tr-TR"/>
        </w:rPr>
        <w:t xml:space="preserve">            Telefon:</w:t>
      </w:r>
      <w:r w:rsidRPr="0083270F">
        <w:rPr>
          <w:rFonts w:ascii="Times New Roman" w:eastAsia="Times New Roman" w:hAnsi="Times New Roman" w:cs="Times New Roman"/>
          <w:sz w:val="24"/>
          <w:szCs w:val="24"/>
          <w:lang w:eastAsia="tr-TR"/>
        </w:rPr>
        <w:t>(0232) 234 29 00</w:t>
      </w:r>
    </w:p>
    <w:p w:rsidR="00732A34" w:rsidRPr="00732A34" w:rsidRDefault="00732A34" w:rsidP="008C7449">
      <w:pPr>
        <w:shd w:val="clear" w:color="auto" w:fill="FFFFFF"/>
        <w:spacing w:line="240" w:lineRule="auto"/>
        <w:jc w:val="both"/>
        <w:outlineLvl w:val="2"/>
        <w:rPr>
          <w:rFonts w:ascii="Times New Roman" w:eastAsia="Times New Roman" w:hAnsi="Times New Roman" w:cs="Times New Roman"/>
          <w:sz w:val="24"/>
          <w:szCs w:val="24"/>
          <w:lang w:eastAsia="tr-TR"/>
        </w:rPr>
      </w:pPr>
    </w:p>
    <w:p w:rsidR="0083270F" w:rsidRPr="008C7449" w:rsidRDefault="0083270F" w:rsidP="008C7449">
      <w:pPr>
        <w:pStyle w:val="ListeParagraf"/>
        <w:numPr>
          <w:ilvl w:val="0"/>
          <w:numId w:val="4"/>
        </w:numPr>
        <w:spacing w:after="0" w:line="250" w:lineRule="atLeast"/>
        <w:jc w:val="both"/>
        <w:rPr>
          <w:rFonts w:ascii="Times New Roman" w:eastAsia="Times New Roman" w:hAnsi="Times New Roman" w:cs="Times New Roman"/>
          <w:b/>
          <w:sz w:val="24"/>
          <w:szCs w:val="24"/>
          <w:u w:val="single"/>
          <w:lang w:eastAsia="tr-TR"/>
        </w:rPr>
      </w:pPr>
      <w:r w:rsidRPr="008C7449">
        <w:rPr>
          <w:rFonts w:ascii="Times New Roman" w:eastAsia="Times New Roman" w:hAnsi="Times New Roman" w:cs="Times New Roman"/>
          <w:b/>
          <w:sz w:val="24"/>
          <w:szCs w:val="24"/>
          <w:u w:val="single"/>
          <w:lang w:eastAsia="tr-TR"/>
        </w:rPr>
        <w:t>Konak Bilim ve Sanat Merkezi</w:t>
      </w:r>
    </w:p>
    <w:p w:rsidR="0083270F" w:rsidRPr="0083270F" w:rsidRDefault="0083270F" w:rsidP="008C7449">
      <w:pPr>
        <w:spacing w:after="0" w:line="240" w:lineRule="auto"/>
        <w:jc w:val="both"/>
        <w:rPr>
          <w:rFonts w:ascii="Times New Roman" w:eastAsia="Times New Roman" w:hAnsi="Times New Roman" w:cs="Times New Roman"/>
          <w:sz w:val="24"/>
          <w:szCs w:val="24"/>
          <w:lang w:eastAsia="tr-TR"/>
        </w:rPr>
      </w:pPr>
      <w:proofErr w:type="gramStart"/>
      <w:r w:rsidRPr="008C7449">
        <w:rPr>
          <w:rFonts w:ascii="Times New Roman" w:hAnsi="Times New Roman" w:cs="Times New Roman"/>
          <w:sz w:val="24"/>
          <w:szCs w:val="24"/>
          <w:shd w:val="clear" w:color="auto" w:fill="FFFFFF"/>
        </w:rPr>
        <w:t>Adres:</w:t>
      </w:r>
      <w:proofErr w:type="spellStart"/>
      <w:r w:rsidRPr="008C7449">
        <w:rPr>
          <w:rFonts w:ascii="Times New Roman" w:hAnsi="Times New Roman" w:cs="Times New Roman"/>
          <w:sz w:val="24"/>
          <w:szCs w:val="24"/>
          <w:shd w:val="clear" w:color="auto" w:fill="FFFFFF"/>
        </w:rPr>
        <w:t>Aliçetinkaya</w:t>
      </w:r>
      <w:proofErr w:type="spellEnd"/>
      <w:proofErr w:type="gramEnd"/>
      <w:r w:rsidRPr="008C7449">
        <w:rPr>
          <w:rFonts w:ascii="Times New Roman" w:hAnsi="Times New Roman" w:cs="Times New Roman"/>
          <w:sz w:val="24"/>
          <w:szCs w:val="24"/>
          <w:shd w:val="clear" w:color="auto" w:fill="FFFFFF"/>
        </w:rPr>
        <w:t xml:space="preserve"> Bulvarı No42 B Blok </w:t>
      </w:r>
      <w:proofErr w:type="spellStart"/>
      <w:r w:rsidRPr="008C7449">
        <w:rPr>
          <w:rFonts w:ascii="Times New Roman" w:hAnsi="Times New Roman" w:cs="Times New Roman"/>
          <w:sz w:val="24"/>
          <w:szCs w:val="24"/>
          <w:shd w:val="clear" w:color="auto" w:fill="FFFFFF"/>
        </w:rPr>
        <w:t>Alsancak</w:t>
      </w:r>
      <w:proofErr w:type="spellEnd"/>
      <w:r w:rsidRPr="008C7449">
        <w:rPr>
          <w:rFonts w:ascii="Times New Roman" w:hAnsi="Times New Roman" w:cs="Times New Roman"/>
          <w:sz w:val="24"/>
          <w:szCs w:val="24"/>
          <w:shd w:val="clear" w:color="auto" w:fill="FFFFFF"/>
        </w:rPr>
        <w:t xml:space="preserve"> Konak/İZMİR</w:t>
      </w:r>
    </w:p>
    <w:p w:rsidR="0064410A" w:rsidRPr="00D023DE" w:rsidRDefault="0083270F" w:rsidP="00D023DE">
      <w:pPr>
        <w:spacing w:after="163" w:line="240" w:lineRule="auto"/>
        <w:jc w:val="both"/>
        <w:rPr>
          <w:rFonts w:ascii="Times New Roman" w:eastAsia="Times New Roman" w:hAnsi="Times New Roman" w:cs="Times New Roman"/>
          <w:sz w:val="24"/>
          <w:szCs w:val="24"/>
          <w:lang w:eastAsia="tr-TR"/>
        </w:rPr>
      </w:pPr>
      <w:r w:rsidRPr="008C7449">
        <w:rPr>
          <w:rFonts w:ascii="Times New Roman" w:eastAsia="Times New Roman" w:hAnsi="Times New Roman" w:cs="Times New Roman"/>
          <w:sz w:val="24"/>
          <w:szCs w:val="24"/>
          <w:lang w:eastAsia="tr-TR"/>
        </w:rPr>
        <w:t>Telefon:  (</w:t>
      </w:r>
      <w:r w:rsidRPr="008C7449">
        <w:rPr>
          <w:rFonts w:ascii="Times New Roman" w:hAnsi="Times New Roman" w:cs="Times New Roman"/>
          <w:sz w:val="24"/>
          <w:szCs w:val="24"/>
          <w:shd w:val="clear" w:color="auto" w:fill="FFFFFF"/>
        </w:rPr>
        <w:t>0232) 464 2999</w:t>
      </w:r>
    </w:p>
    <w:sectPr w:rsidR="0064410A" w:rsidRPr="00D023DE" w:rsidSect="00D023DE">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30B"/>
    <w:multiLevelType w:val="multilevel"/>
    <w:tmpl w:val="161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74D41"/>
    <w:multiLevelType w:val="hybridMultilevel"/>
    <w:tmpl w:val="A71C7F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F06B0C"/>
    <w:multiLevelType w:val="multilevel"/>
    <w:tmpl w:val="F288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86365"/>
    <w:multiLevelType w:val="multilevel"/>
    <w:tmpl w:val="BDEE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32A34"/>
    <w:rsid w:val="002C512C"/>
    <w:rsid w:val="005462B2"/>
    <w:rsid w:val="0064410A"/>
    <w:rsid w:val="0069208E"/>
    <w:rsid w:val="00732A34"/>
    <w:rsid w:val="0083270F"/>
    <w:rsid w:val="008C7449"/>
    <w:rsid w:val="00986D03"/>
    <w:rsid w:val="00D023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03"/>
  </w:style>
  <w:style w:type="paragraph" w:styleId="Balk2">
    <w:name w:val="heading 2"/>
    <w:basedOn w:val="Normal"/>
    <w:link w:val="Balk2Char"/>
    <w:uiPriority w:val="9"/>
    <w:qFormat/>
    <w:rsid w:val="00732A3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32A3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32A3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32A34"/>
    <w:rPr>
      <w:rFonts w:ascii="Times New Roman" w:eastAsia="Times New Roman" w:hAnsi="Times New Roman" w:cs="Times New Roman"/>
      <w:b/>
      <w:bCs/>
      <w:sz w:val="27"/>
      <w:szCs w:val="27"/>
      <w:lang w:eastAsia="tr-TR"/>
    </w:rPr>
  </w:style>
  <w:style w:type="paragraph" w:customStyle="1" w:styleId="padding-top">
    <w:name w:val="padding-top"/>
    <w:basedOn w:val="Normal"/>
    <w:rsid w:val="00732A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32A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og-h3-style1">
    <w:name w:val="blog-h3-style1"/>
    <w:basedOn w:val="Normal"/>
    <w:rsid w:val="00732A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right">
    <w:name w:val="text-right"/>
    <w:basedOn w:val="Normal"/>
    <w:rsid w:val="00732A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og-text-style1">
    <w:name w:val="blog-text-style1"/>
    <w:basedOn w:val="Normal"/>
    <w:rsid w:val="00732A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32A34"/>
    <w:rPr>
      <w:color w:val="0000FF"/>
      <w:u w:val="single"/>
    </w:rPr>
  </w:style>
  <w:style w:type="character" w:customStyle="1" w:styleId="color-orange">
    <w:name w:val="color-orange"/>
    <w:basedOn w:val="VarsaylanParagrafYazTipi"/>
    <w:rsid w:val="00732A34"/>
  </w:style>
  <w:style w:type="paragraph" w:styleId="ListeParagraf">
    <w:name w:val="List Paragraph"/>
    <w:basedOn w:val="Normal"/>
    <w:uiPriority w:val="34"/>
    <w:qFormat/>
    <w:rsid w:val="0083270F"/>
    <w:pPr>
      <w:ind w:left="720"/>
      <w:contextualSpacing/>
    </w:pPr>
  </w:style>
</w:styles>
</file>

<file path=word/webSettings.xml><?xml version="1.0" encoding="utf-8"?>
<w:webSettings xmlns:r="http://schemas.openxmlformats.org/officeDocument/2006/relationships" xmlns:w="http://schemas.openxmlformats.org/wordprocessingml/2006/main">
  <w:divs>
    <w:div w:id="1202287251">
      <w:bodyDiv w:val="1"/>
      <w:marLeft w:val="0"/>
      <w:marRight w:val="0"/>
      <w:marTop w:val="0"/>
      <w:marBottom w:val="0"/>
      <w:divBdr>
        <w:top w:val="none" w:sz="0" w:space="0" w:color="auto"/>
        <w:left w:val="none" w:sz="0" w:space="0" w:color="auto"/>
        <w:bottom w:val="none" w:sz="0" w:space="0" w:color="auto"/>
        <w:right w:val="none" w:sz="0" w:space="0" w:color="auto"/>
      </w:divBdr>
      <w:divsChild>
        <w:div w:id="340930995">
          <w:marLeft w:val="-25"/>
          <w:marRight w:val="0"/>
          <w:marTop w:val="0"/>
          <w:marBottom w:val="0"/>
          <w:divBdr>
            <w:top w:val="none" w:sz="0" w:space="0" w:color="auto"/>
            <w:left w:val="none" w:sz="0" w:space="0" w:color="auto"/>
            <w:bottom w:val="none" w:sz="0" w:space="0" w:color="auto"/>
            <w:right w:val="none" w:sz="0" w:space="0" w:color="auto"/>
          </w:divBdr>
          <w:divsChild>
            <w:div w:id="2090732799">
              <w:marLeft w:val="0"/>
              <w:marRight w:val="0"/>
              <w:marTop w:val="0"/>
              <w:marBottom w:val="0"/>
              <w:divBdr>
                <w:top w:val="none" w:sz="0" w:space="0" w:color="auto"/>
                <w:left w:val="none" w:sz="0" w:space="0" w:color="auto"/>
                <w:bottom w:val="none" w:sz="0" w:space="0" w:color="auto"/>
                <w:right w:val="none" w:sz="0" w:space="0" w:color="auto"/>
              </w:divBdr>
            </w:div>
            <w:div w:id="599409160">
              <w:marLeft w:val="0"/>
              <w:marRight w:val="0"/>
              <w:marTop w:val="0"/>
              <w:marBottom w:val="0"/>
              <w:divBdr>
                <w:top w:val="none" w:sz="0" w:space="0" w:color="auto"/>
                <w:left w:val="none" w:sz="0" w:space="0" w:color="auto"/>
                <w:bottom w:val="none" w:sz="0" w:space="0" w:color="auto"/>
                <w:right w:val="none" w:sz="0" w:space="0" w:color="auto"/>
              </w:divBdr>
            </w:div>
            <w:div w:id="13118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7641">
      <w:bodyDiv w:val="1"/>
      <w:marLeft w:val="0"/>
      <w:marRight w:val="0"/>
      <w:marTop w:val="0"/>
      <w:marBottom w:val="0"/>
      <w:divBdr>
        <w:top w:val="none" w:sz="0" w:space="0" w:color="auto"/>
        <w:left w:val="none" w:sz="0" w:space="0" w:color="auto"/>
        <w:bottom w:val="none" w:sz="0" w:space="0" w:color="auto"/>
        <w:right w:val="none" w:sz="0" w:space="0" w:color="auto"/>
      </w:divBdr>
      <w:divsChild>
        <w:div w:id="1025401051">
          <w:marLeft w:val="0"/>
          <w:marRight w:val="0"/>
          <w:marTop w:val="0"/>
          <w:marBottom w:val="0"/>
          <w:divBdr>
            <w:top w:val="single" w:sz="4" w:space="5" w:color="FFF2E2"/>
            <w:left w:val="single" w:sz="4" w:space="11" w:color="FFF2E2"/>
            <w:bottom w:val="single" w:sz="4" w:space="5" w:color="FFF2E2"/>
            <w:right w:val="single" w:sz="4" w:space="11" w:color="FFF2E2"/>
          </w:divBdr>
        </w:div>
        <w:div w:id="1520655736">
          <w:marLeft w:val="0"/>
          <w:marRight w:val="0"/>
          <w:marTop w:val="0"/>
          <w:marBottom w:val="0"/>
          <w:divBdr>
            <w:top w:val="single" w:sz="4" w:space="5" w:color="FFF2E2"/>
            <w:left w:val="single" w:sz="4" w:space="11" w:color="FFF2E2"/>
            <w:bottom w:val="single" w:sz="4" w:space="5" w:color="FFF2E2"/>
            <w:right w:val="single" w:sz="4" w:space="11" w:color="FFF2E2"/>
          </w:divBdr>
        </w:div>
        <w:div w:id="1693457343">
          <w:marLeft w:val="0"/>
          <w:marRight w:val="0"/>
          <w:marTop w:val="0"/>
          <w:marBottom w:val="0"/>
          <w:divBdr>
            <w:top w:val="single" w:sz="4" w:space="5" w:color="FFF2E2"/>
            <w:left w:val="single" w:sz="4" w:space="11" w:color="FFF2E2"/>
            <w:bottom w:val="single" w:sz="4" w:space="5" w:color="FFF2E2"/>
            <w:right w:val="single" w:sz="4" w:space="11" w:color="FFF2E2"/>
          </w:divBdr>
        </w:div>
        <w:div w:id="155851476">
          <w:marLeft w:val="0"/>
          <w:marRight w:val="0"/>
          <w:marTop w:val="0"/>
          <w:marBottom w:val="0"/>
          <w:divBdr>
            <w:top w:val="single" w:sz="4" w:space="5" w:color="FFF2E2"/>
            <w:left w:val="single" w:sz="4" w:space="11" w:color="FFF2E2"/>
            <w:bottom w:val="single" w:sz="4" w:space="5" w:color="FFF2E2"/>
            <w:right w:val="single" w:sz="4" w:space="11" w:color="FFF2E2"/>
          </w:divBdr>
        </w:div>
      </w:divsChild>
    </w:div>
    <w:div w:id="1970547901">
      <w:bodyDiv w:val="1"/>
      <w:marLeft w:val="0"/>
      <w:marRight w:val="0"/>
      <w:marTop w:val="0"/>
      <w:marBottom w:val="0"/>
      <w:divBdr>
        <w:top w:val="none" w:sz="0" w:space="0" w:color="auto"/>
        <w:left w:val="none" w:sz="0" w:space="0" w:color="auto"/>
        <w:bottom w:val="none" w:sz="0" w:space="0" w:color="auto"/>
        <w:right w:val="none" w:sz="0" w:space="0" w:color="auto"/>
      </w:divBdr>
      <w:divsChild>
        <w:div w:id="159739828">
          <w:marLeft w:val="-25"/>
          <w:marRight w:val="0"/>
          <w:marTop w:val="0"/>
          <w:marBottom w:val="163"/>
          <w:divBdr>
            <w:top w:val="none" w:sz="0" w:space="0" w:color="auto"/>
            <w:left w:val="none" w:sz="0" w:space="0" w:color="auto"/>
            <w:bottom w:val="none" w:sz="0" w:space="0" w:color="auto"/>
            <w:right w:val="none" w:sz="0" w:space="0" w:color="auto"/>
          </w:divBdr>
          <w:divsChild>
            <w:div w:id="686952429">
              <w:marLeft w:val="0"/>
              <w:marRight w:val="0"/>
              <w:marTop w:val="0"/>
              <w:marBottom w:val="0"/>
              <w:divBdr>
                <w:top w:val="none" w:sz="0" w:space="0" w:color="auto"/>
                <w:left w:val="none" w:sz="0" w:space="0" w:color="auto"/>
                <w:bottom w:val="none" w:sz="0" w:space="0" w:color="auto"/>
                <w:right w:val="none" w:sz="0" w:space="0" w:color="auto"/>
              </w:divBdr>
            </w:div>
            <w:div w:id="299651525">
              <w:marLeft w:val="0"/>
              <w:marRight w:val="0"/>
              <w:marTop w:val="0"/>
              <w:marBottom w:val="0"/>
              <w:divBdr>
                <w:top w:val="none" w:sz="0" w:space="0" w:color="auto"/>
                <w:left w:val="none" w:sz="0" w:space="0" w:color="auto"/>
                <w:bottom w:val="none" w:sz="0" w:space="0" w:color="auto"/>
                <w:right w:val="none" w:sz="0" w:space="0" w:color="auto"/>
              </w:divBdr>
            </w:div>
            <w:div w:id="4123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alup.net/blog/wisc-r-zeka-testi-nedir" TargetMode="External"/><Relationship Id="rId5" Type="http://schemas.openxmlformats.org/officeDocument/2006/relationships/hyperlink" Target="https://play.google.com/store/apps/details?id=air.meb.bilsemdemo"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1091</Words>
  <Characters>6223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we</cp:lastModifiedBy>
  <cp:revision>4</cp:revision>
  <cp:lastPrinted>2017-08-09T07:36:00Z</cp:lastPrinted>
  <dcterms:created xsi:type="dcterms:W3CDTF">2017-08-09T07:24:00Z</dcterms:created>
  <dcterms:modified xsi:type="dcterms:W3CDTF">2017-08-11T06:07:00Z</dcterms:modified>
</cp:coreProperties>
</file>